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CE" w:rsidRDefault="006548CE">
      <w:pPr>
        <w:pStyle w:val="BodyText"/>
        <w:rPr>
          <w:rFonts w:ascii="Times New Roman"/>
          <w:sz w:val="13"/>
        </w:rPr>
      </w:pPr>
    </w:p>
    <w:p w:rsidR="006548CE" w:rsidRDefault="006548CE">
      <w:pPr>
        <w:pStyle w:val="BodyText"/>
        <w:spacing w:before="9"/>
        <w:rPr>
          <w:b/>
          <w:sz w:val="21"/>
        </w:rPr>
      </w:pPr>
    </w:p>
    <w:p w:rsidR="006548CE" w:rsidRDefault="00372C01">
      <w:pPr>
        <w:pStyle w:val="BodyText"/>
        <w:ind w:left="100" w:right="99"/>
      </w:pPr>
      <w:r>
        <w:rPr>
          <w:b/>
        </w:rPr>
        <w:t xml:space="preserve">Overview: </w:t>
      </w:r>
      <w:r>
        <w:t>“We’ve run into a bit of trouble with the Network.” As a junior network administrator, you have been asked by your managers to perform a series of tasks to support the functionality of the network at Newton Ad Agency. Now you have been given responsibility</w:t>
      </w:r>
      <w:r>
        <w:t xml:space="preserve"> of managing and troubleshooting some networking issues between Austin and Minneapolis. Recently, there have been reports of intermittent network connectivity between Minneapolis and Austin that have resulted in several router restarts with no resolutions </w:t>
      </w:r>
      <w:r>
        <w:t>to the problem. Jim and Jenna have task you with identifying the root cause of the issue.</w:t>
      </w:r>
    </w:p>
    <w:p w:rsidR="006548CE" w:rsidRDefault="006548CE">
      <w:pPr>
        <w:pStyle w:val="BodyText"/>
        <w:spacing w:before="11"/>
        <w:rPr>
          <w:sz w:val="21"/>
        </w:rPr>
      </w:pPr>
    </w:p>
    <w:p w:rsidR="006548CE" w:rsidRDefault="00372C01">
      <w:pPr>
        <w:pStyle w:val="BodyText"/>
        <w:spacing w:before="1"/>
        <w:ind w:left="100" w:right="261"/>
      </w:pPr>
      <w:bookmarkStart w:id="0" w:name="_GoBack"/>
      <w:r>
        <w:t>In this assignment, you will write a paper that explains in a clear, convincing manner the steps you would take to identify the causes of this problem and what you w</w:t>
      </w:r>
      <w:r>
        <w:t>ould do to correct it.</w:t>
      </w:r>
    </w:p>
    <w:bookmarkEnd w:id="0"/>
    <w:p w:rsidR="006548CE" w:rsidRDefault="006548CE">
      <w:pPr>
        <w:pStyle w:val="BodyText"/>
        <w:spacing w:before="1"/>
      </w:pPr>
    </w:p>
    <w:p w:rsidR="006548CE" w:rsidRDefault="00372C01">
      <w:pPr>
        <w:pStyle w:val="BodyText"/>
        <w:ind w:left="100" w:right="448"/>
      </w:pPr>
      <w:r>
        <w:rPr>
          <w:b/>
        </w:rPr>
        <w:t xml:space="preserve">Scenario: </w:t>
      </w:r>
      <w:r>
        <w:t>Network professionals often find that issues with a network reflect particular conditions specific to a business case. Therefore, a great way to approach this troubleshooting assignment is to reflect on what you have learn</w:t>
      </w:r>
      <w:r>
        <w:t>ed about Newton Ad Agency and its networking conditions. Again, here is the Newton Scenario that informs your work throughout the course:</w:t>
      </w:r>
    </w:p>
    <w:p w:rsidR="006548CE" w:rsidRDefault="006548CE">
      <w:pPr>
        <w:pStyle w:val="BodyText"/>
        <w:spacing w:before="10"/>
        <w:rPr>
          <w:sz w:val="21"/>
        </w:rPr>
      </w:pPr>
    </w:p>
    <w:p w:rsidR="006548CE" w:rsidRDefault="00372C01">
      <w:pPr>
        <w:pStyle w:val="BodyText"/>
        <w:ind w:left="100" w:right="1535"/>
      </w:pPr>
      <w:r>
        <w:t>The Newton Ad Agency is an advertising firm with offices in Austin, Texas; Minneapolis, Minnesota; and New York City,</w:t>
      </w:r>
      <w:r>
        <w:t xml:space="preserve"> New York. The offices in Austin include a headquarters and a satellite office located two miles away in a rural area.</w:t>
      </w:r>
    </w:p>
    <w:p w:rsidR="006548CE" w:rsidRDefault="006548CE">
      <w:pPr>
        <w:pStyle w:val="BodyText"/>
      </w:pPr>
    </w:p>
    <w:p w:rsidR="006548CE" w:rsidRDefault="00372C01">
      <w:pPr>
        <w:pStyle w:val="BodyText"/>
        <w:ind w:left="100" w:right="1262"/>
        <w:jc w:val="both"/>
      </w:pPr>
      <w:r>
        <w:t>The Austin headquarters is home to the executive team and 750 employees. The headquarters also stores the corporate data and is the corp</w:t>
      </w:r>
      <w:r>
        <w:t>orate internet backbone. It hosts the IT department that centrally manages all LAN services, including the wireless LAN. The IT department also manages the wide area network (WAN) that connects all of the offices via site-to-site virtual private network (V</w:t>
      </w:r>
      <w:r>
        <w:t>PN) tunnels.</w:t>
      </w:r>
    </w:p>
    <w:p w:rsidR="006548CE" w:rsidRDefault="006548CE">
      <w:pPr>
        <w:pStyle w:val="BodyText"/>
      </w:pPr>
    </w:p>
    <w:p w:rsidR="006548CE" w:rsidRDefault="00372C01">
      <w:pPr>
        <w:pStyle w:val="BodyText"/>
        <w:ind w:left="100" w:right="1273"/>
      </w:pPr>
      <w:r>
        <w:t>The Minneapolis and New York offices host about 200 employees each. Approximately 50% of these employees are mobile (i.e., travelling more than 80% of the time). The New York office focuses on producing and disseminating large advertising med</w:t>
      </w:r>
      <w:r>
        <w:t>ia content to clients. For this reason, the New York office hosts the corporate media and web servers. The rural satellite office in Austin focuses on billboard ad designs and is connected to the corporate WAN with a wireless point-to-point bridge to the A</w:t>
      </w:r>
      <w:r>
        <w:t>ustin headquarters data center. The rural office is home to 100 employees.</w:t>
      </w:r>
    </w:p>
    <w:p w:rsidR="006548CE" w:rsidRDefault="006548CE">
      <w:pPr>
        <w:pStyle w:val="BodyText"/>
      </w:pPr>
    </w:p>
    <w:p w:rsidR="006548CE" w:rsidRDefault="00372C01">
      <w:pPr>
        <w:pStyle w:val="BodyText"/>
        <w:ind w:left="100" w:right="1312"/>
      </w:pPr>
      <w:r>
        <w:t>To hire and retain the best talents, Newton Ad Agency allows employees to work from home. This removes the constraint that employees have to live within commuting distance from the</w:t>
      </w:r>
      <w:r>
        <w:t xml:space="preserve"> firm’s offices. Remote and mobile employees are provided access to the corporate network via a VPN client. The VPN client requires employees to have access to reliable internet services to allow for effective collaboration across teams, and for access to </w:t>
      </w:r>
      <w:r>
        <w:t>media content. The company provides all employees with a laptop with full disk encryption, data loss prevention (DLP), and antivirus software. The IT department manages all corporate laptops and has the ability to log into all systems for support. This mea</w:t>
      </w:r>
      <w:r>
        <w:t>ns that all laptops are centrally managed by the one IT department.</w:t>
      </w:r>
    </w:p>
    <w:p w:rsidR="006548CE" w:rsidRDefault="006548CE">
      <w:pPr>
        <w:pStyle w:val="BodyText"/>
        <w:spacing w:before="9"/>
        <w:rPr>
          <w:sz w:val="21"/>
        </w:rPr>
      </w:pPr>
    </w:p>
    <w:p w:rsidR="006548CE" w:rsidRDefault="00372C01">
      <w:pPr>
        <w:pStyle w:val="BodyText"/>
        <w:spacing w:before="1"/>
        <w:ind w:left="100" w:right="128"/>
      </w:pPr>
      <w:r>
        <w:t>As you review this scenario, check to see how the reported trouble with the network may arise from what you know about Newton and use these observations to inform your answer.</w:t>
      </w:r>
    </w:p>
    <w:p w:rsidR="006548CE" w:rsidRDefault="006548CE">
      <w:pPr>
        <w:sectPr w:rsidR="006548CE">
          <w:headerReference w:type="default" r:id="rId6"/>
          <w:type w:val="continuous"/>
          <w:pgSz w:w="15840" w:h="12240" w:orient="landscape"/>
          <w:pgMar w:top="1360" w:right="760" w:bottom="280" w:left="620" w:header="720" w:footer="720" w:gutter="0"/>
          <w:cols w:space="720"/>
        </w:sectPr>
      </w:pPr>
    </w:p>
    <w:p w:rsidR="006548CE" w:rsidRDefault="006548CE">
      <w:pPr>
        <w:pStyle w:val="BodyText"/>
        <w:spacing w:before="8"/>
        <w:rPr>
          <w:sz w:val="11"/>
        </w:rPr>
      </w:pPr>
    </w:p>
    <w:p w:rsidR="006548CE" w:rsidRPr="00F3662B" w:rsidRDefault="00372C01">
      <w:pPr>
        <w:pStyle w:val="BodyText"/>
        <w:spacing w:before="56"/>
        <w:ind w:left="120" w:right="156"/>
        <w:rPr>
          <w:color w:val="FF0000"/>
        </w:rPr>
      </w:pPr>
      <w:r w:rsidRPr="00F3662B">
        <w:rPr>
          <w:color w:val="FF0000"/>
        </w:rPr>
        <w:t>As you compose your work on this assignment, be sure to clearly identify and list troubleshooting steps and proposed solutions. You also need to explain your to reaso</w:t>
      </w:r>
      <w:r w:rsidRPr="00F3662B">
        <w:rPr>
          <w:color w:val="FF0000"/>
        </w:rPr>
        <w:t>ning in a clear manner that others can easily recognize. This needs to be your best writing—clear, concise, well-reasoned, and well-supported</w:t>
      </w:r>
    </w:p>
    <w:p w:rsidR="006548CE" w:rsidRDefault="006548CE">
      <w:pPr>
        <w:pStyle w:val="BodyText"/>
        <w:spacing w:before="12"/>
        <w:rPr>
          <w:sz w:val="21"/>
        </w:rPr>
      </w:pPr>
    </w:p>
    <w:p w:rsidR="006548CE" w:rsidRPr="00F3662B" w:rsidRDefault="00372C01">
      <w:pPr>
        <w:pStyle w:val="BodyText"/>
        <w:ind w:left="120"/>
        <w:rPr>
          <w:color w:val="FF0000"/>
        </w:rPr>
      </w:pPr>
      <w:r w:rsidRPr="00F3662B">
        <w:rPr>
          <w:color w:val="FF0000"/>
        </w:rPr>
        <w:t>Study the rubric below as it shows the critical elements that your instructor will expect to see in your work.</w:t>
      </w:r>
    </w:p>
    <w:p w:rsidR="006548CE" w:rsidRDefault="006548CE">
      <w:pPr>
        <w:pStyle w:val="BodyText"/>
        <w:spacing w:before="3"/>
      </w:pPr>
    </w:p>
    <w:p w:rsidR="006548CE" w:rsidRDefault="00372C01">
      <w:pPr>
        <w:pStyle w:val="Heading1"/>
        <w:spacing w:line="292" w:lineRule="exact"/>
        <w:ind w:left="6982" w:right="6979"/>
        <w:jc w:val="center"/>
      </w:pPr>
      <w:r>
        <w:rPr>
          <w:color w:val="000009"/>
        </w:rPr>
        <w:t>Rubric</w:t>
      </w:r>
    </w:p>
    <w:p w:rsidR="006548CE" w:rsidRPr="00F3662B" w:rsidRDefault="00372C01">
      <w:pPr>
        <w:pStyle w:val="BodyText"/>
        <w:ind w:left="120" w:right="640"/>
        <w:rPr>
          <w:color w:val="FF0000"/>
        </w:rPr>
      </w:pPr>
      <w:r w:rsidRPr="00F3662B">
        <w:rPr>
          <w:b/>
          <w:color w:val="FF0000"/>
        </w:rPr>
        <w:t xml:space="preserve">Guidelines for Submission: </w:t>
      </w:r>
      <w:r w:rsidRPr="00F3662B">
        <w:rPr>
          <w:color w:val="FF0000"/>
        </w:rPr>
        <w:t>Your troubleshooting ass</w:t>
      </w:r>
      <w:r w:rsidR="00F3662B">
        <w:rPr>
          <w:color w:val="FF0000"/>
        </w:rPr>
        <w:t>ignment must be submitted as a 3- to 5</w:t>
      </w:r>
      <w:r w:rsidRPr="00F3662B">
        <w:rPr>
          <w:color w:val="FF0000"/>
        </w:rPr>
        <w:t>-page Microsoft Word document with double</w:t>
      </w:r>
      <w:r w:rsidRPr="00F3662B">
        <w:rPr>
          <w:color w:val="FF0000"/>
        </w:rPr>
        <w:t xml:space="preserve"> spacing, 12-point Times New Roman font, and one-inch margins. If you use citations, cite them in APA style.</w:t>
      </w:r>
    </w:p>
    <w:p w:rsidR="006548CE" w:rsidRDefault="006548CE">
      <w:pPr>
        <w:pStyle w:val="BodyText"/>
        <w:spacing w:before="2"/>
        <w:rPr>
          <w:sz w:val="24"/>
        </w:rPr>
      </w:pPr>
    </w:p>
    <w:p w:rsidR="006548CE" w:rsidRDefault="006548CE">
      <w:pPr>
        <w:pStyle w:val="BodyText"/>
        <w:spacing w:before="8"/>
        <w:rPr>
          <w:sz w:val="23"/>
        </w:rPr>
      </w:pPr>
    </w:p>
    <w:p w:rsidR="006548CE" w:rsidRDefault="006548CE">
      <w:pPr>
        <w:pStyle w:val="BodyText"/>
        <w:spacing w:before="3"/>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3545"/>
        <w:gridCol w:w="3548"/>
        <w:gridCol w:w="3550"/>
        <w:gridCol w:w="1166"/>
      </w:tblGrid>
      <w:tr w:rsidR="006548CE">
        <w:trPr>
          <w:trHeight w:val="720"/>
        </w:trPr>
        <w:tc>
          <w:tcPr>
            <w:tcW w:w="2583" w:type="dxa"/>
          </w:tcPr>
          <w:p w:rsidR="006548CE" w:rsidRDefault="006548CE">
            <w:pPr>
              <w:pStyle w:val="TableParagraph"/>
              <w:spacing w:before="11"/>
              <w:ind w:left="0"/>
              <w:rPr>
                <w:sz w:val="19"/>
              </w:rPr>
            </w:pPr>
          </w:p>
          <w:p w:rsidR="006548CE" w:rsidRDefault="00372C01">
            <w:pPr>
              <w:pStyle w:val="TableParagraph"/>
              <w:spacing w:before="1"/>
              <w:ind w:left="242" w:right="246"/>
              <w:jc w:val="center"/>
              <w:rPr>
                <w:b/>
                <w:sz w:val="20"/>
              </w:rPr>
            </w:pPr>
            <w:r>
              <w:rPr>
                <w:b/>
                <w:sz w:val="20"/>
              </w:rPr>
              <w:t>Critical Elements</w:t>
            </w:r>
          </w:p>
        </w:tc>
        <w:tc>
          <w:tcPr>
            <w:tcW w:w="3545" w:type="dxa"/>
          </w:tcPr>
          <w:p w:rsidR="006548CE" w:rsidRDefault="00372C01">
            <w:pPr>
              <w:pStyle w:val="TableParagraph"/>
              <w:ind w:left="460" w:right="468"/>
              <w:jc w:val="center"/>
              <w:rPr>
                <w:b/>
                <w:sz w:val="20"/>
              </w:rPr>
            </w:pPr>
            <w:r>
              <w:rPr>
                <w:b/>
                <w:sz w:val="20"/>
              </w:rPr>
              <w:t>Attempted With Minimal or No Functional Issue</w:t>
            </w:r>
          </w:p>
          <w:p w:rsidR="006548CE" w:rsidRDefault="00372C01">
            <w:pPr>
              <w:pStyle w:val="TableParagraph"/>
              <w:spacing w:before="1" w:line="224" w:lineRule="exact"/>
              <w:ind w:left="460" w:right="463"/>
              <w:jc w:val="center"/>
              <w:rPr>
                <w:b/>
                <w:sz w:val="20"/>
              </w:rPr>
            </w:pPr>
            <w:r>
              <w:rPr>
                <w:b/>
                <w:sz w:val="20"/>
              </w:rPr>
              <w:t>(100%)</w:t>
            </w:r>
          </w:p>
        </w:tc>
        <w:tc>
          <w:tcPr>
            <w:tcW w:w="3548" w:type="dxa"/>
          </w:tcPr>
          <w:p w:rsidR="006548CE" w:rsidRDefault="00372C01">
            <w:pPr>
              <w:pStyle w:val="TableParagraph"/>
              <w:spacing w:before="121"/>
              <w:ind w:left="1259" w:right="155" w:hanging="1085"/>
              <w:rPr>
                <w:b/>
                <w:sz w:val="20"/>
              </w:rPr>
            </w:pPr>
            <w:r>
              <w:rPr>
                <w:b/>
                <w:sz w:val="20"/>
              </w:rPr>
              <w:t>Attempted With Significant Functional Issues (75%)</w:t>
            </w:r>
          </w:p>
        </w:tc>
        <w:tc>
          <w:tcPr>
            <w:tcW w:w="3550" w:type="dxa"/>
          </w:tcPr>
          <w:p w:rsidR="006548CE" w:rsidRDefault="006548CE">
            <w:pPr>
              <w:pStyle w:val="TableParagraph"/>
              <w:spacing w:before="11"/>
              <w:ind w:left="0"/>
              <w:rPr>
                <w:sz w:val="19"/>
              </w:rPr>
            </w:pPr>
          </w:p>
          <w:p w:rsidR="006548CE" w:rsidRDefault="00372C01">
            <w:pPr>
              <w:pStyle w:val="TableParagraph"/>
              <w:spacing w:before="1"/>
              <w:ind w:left="273"/>
              <w:rPr>
                <w:b/>
                <w:sz w:val="20"/>
              </w:rPr>
            </w:pPr>
            <w:r>
              <w:rPr>
                <w:b/>
                <w:sz w:val="20"/>
              </w:rPr>
              <w:t>Was Not Evident in Submission (0%)</w:t>
            </w:r>
          </w:p>
        </w:tc>
        <w:tc>
          <w:tcPr>
            <w:tcW w:w="1166" w:type="dxa"/>
          </w:tcPr>
          <w:p w:rsidR="006548CE" w:rsidRDefault="006548CE">
            <w:pPr>
              <w:pStyle w:val="TableParagraph"/>
              <w:spacing w:before="11"/>
              <w:ind w:left="0"/>
              <w:rPr>
                <w:sz w:val="19"/>
              </w:rPr>
            </w:pPr>
          </w:p>
          <w:p w:rsidR="006548CE" w:rsidRDefault="00372C01">
            <w:pPr>
              <w:pStyle w:val="TableParagraph"/>
              <w:spacing w:before="1"/>
              <w:ind w:left="320" w:right="321"/>
              <w:jc w:val="center"/>
              <w:rPr>
                <w:b/>
                <w:sz w:val="20"/>
              </w:rPr>
            </w:pPr>
            <w:r>
              <w:rPr>
                <w:b/>
                <w:sz w:val="20"/>
              </w:rPr>
              <w:t>Value</w:t>
            </w:r>
          </w:p>
        </w:tc>
      </w:tr>
      <w:tr w:rsidR="006548CE">
        <w:trPr>
          <w:trHeight w:val="720"/>
        </w:trPr>
        <w:tc>
          <w:tcPr>
            <w:tcW w:w="2583" w:type="dxa"/>
          </w:tcPr>
          <w:p w:rsidR="006548CE" w:rsidRDefault="00372C01">
            <w:pPr>
              <w:pStyle w:val="TableParagraph"/>
              <w:ind w:left="355" w:right="336" w:firstLine="266"/>
              <w:rPr>
                <w:b/>
                <w:sz w:val="20"/>
              </w:rPr>
            </w:pPr>
            <w:r>
              <w:rPr>
                <w:b/>
                <w:sz w:val="20"/>
              </w:rPr>
              <w:t>Identification of Troubleshooting Steps</w:t>
            </w:r>
          </w:p>
        </w:tc>
        <w:tc>
          <w:tcPr>
            <w:tcW w:w="3545" w:type="dxa"/>
          </w:tcPr>
          <w:p w:rsidR="006548CE" w:rsidRDefault="00372C01">
            <w:pPr>
              <w:pStyle w:val="TableParagraph"/>
              <w:ind w:left="107" w:right="151"/>
              <w:rPr>
                <w:sz w:val="20"/>
              </w:rPr>
            </w:pPr>
            <w:r>
              <w:rPr>
                <w:sz w:val="20"/>
              </w:rPr>
              <w:t>Accurately identifies troubleshooting steps that respond appropriately to the</w:t>
            </w:r>
          </w:p>
          <w:p w:rsidR="006548CE" w:rsidRDefault="00372C01">
            <w:pPr>
              <w:pStyle w:val="TableParagraph"/>
              <w:spacing w:before="1" w:line="223" w:lineRule="exact"/>
              <w:ind w:left="107"/>
              <w:rPr>
                <w:sz w:val="20"/>
              </w:rPr>
            </w:pPr>
            <w:r>
              <w:rPr>
                <w:sz w:val="20"/>
              </w:rPr>
              <w:t>business case</w:t>
            </w:r>
          </w:p>
        </w:tc>
        <w:tc>
          <w:tcPr>
            <w:tcW w:w="3548" w:type="dxa"/>
          </w:tcPr>
          <w:p w:rsidR="006548CE" w:rsidRDefault="00372C01">
            <w:pPr>
              <w:pStyle w:val="TableParagraph"/>
              <w:ind w:right="221"/>
              <w:rPr>
                <w:sz w:val="20"/>
              </w:rPr>
            </w:pPr>
            <w:r>
              <w:rPr>
                <w:sz w:val="20"/>
              </w:rPr>
              <w:t>Lists troubleshooting steps but these steps may be incomplete or may not fit</w:t>
            </w:r>
          </w:p>
          <w:p w:rsidR="006548CE" w:rsidRDefault="00372C01">
            <w:pPr>
              <w:pStyle w:val="TableParagraph"/>
              <w:spacing w:before="1" w:line="223" w:lineRule="exact"/>
              <w:rPr>
                <w:sz w:val="20"/>
              </w:rPr>
            </w:pPr>
            <w:r>
              <w:rPr>
                <w:sz w:val="20"/>
              </w:rPr>
              <w:t>the business case</w:t>
            </w:r>
          </w:p>
        </w:tc>
        <w:tc>
          <w:tcPr>
            <w:tcW w:w="3550" w:type="dxa"/>
          </w:tcPr>
          <w:p w:rsidR="006548CE" w:rsidRDefault="00372C01">
            <w:pPr>
              <w:pStyle w:val="TableParagraph"/>
              <w:spacing w:line="243" w:lineRule="exact"/>
              <w:rPr>
                <w:sz w:val="20"/>
              </w:rPr>
            </w:pPr>
            <w:r>
              <w:rPr>
                <w:sz w:val="20"/>
              </w:rPr>
              <w:t>Does not identify troubleshooting steps</w:t>
            </w:r>
          </w:p>
        </w:tc>
        <w:tc>
          <w:tcPr>
            <w:tcW w:w="1166" w:type="dxa"/>
          </w:tcPr>
          <w:p w:rsidR="006548CE" w:rsidRDefault="00372C01">
            <w:pPr>
              <w:pStyle w:val="TableParagraph"/>
              <w:spacing w:line="243" w:lineRule="exact"/>
              <w:ind w:left="320" w:right="320"/>
              <w:jc w:val="center"/>
              <w:rPr>
                <w:sz w:val="20"/>
              </w:rPr>
            </w:pPr>
            <w:r>
              <w:rPr>
                <w:sz w:val="20"/>
              </w:rPr>
              <w:t>25</w:t>
            </w:r>
          </w:p>
        </w:tc>
      </w:tr>
      <w:tr w:rsidR="006548CE">
        <w:trPr>
          <w:trHeight w:val="720"/>
        </w:trPr>
        <w:tc>
          <w:tcPr>
            <w:tcW w:w="2583" w:type="dxa"/>
          </w:tcPr>
          <w:p w:rsidR="006548CE" w:rsidRDefault="00372C01">
            <w:pPr>
              <w:pStyle w:val="TableParagraph"/>
              <w:spacing w:before="1"/>
              <w:ind w:left="355" w:right="336" w:firstLine="331"/>
              <w:rPr>
                <w:b/>
                <w:sz w:val="20"/>
              </w:rPr>
            </w:pPr>
            <w:r>
              <w:rPr>
                <w:b/>
                <w:sz w:val="20"/>
              </w:rPr>
              <w:t>Explanation of Troubleshooting Steps</w:t>
            </w:r>
          </w:p>
        </w:tc>
        <w:tc>
          <w:tcPr>
            <w:tcW w:w="3545" w:type="dxa"/>
          </w:tcPr>
          <w:p w:rsidR="006548CE" w:rsidRDefault="00372C01">
            <w:pPr>
              <w:pStyle w:val="TableParagraph"/>
              <w:spacing w:before="1"/>
              <w:ind w:left="107" w:right="288"/>
              <w:rPr>
                <w:sz w:val="20"/>
              </w:rPr>
            </w:pPr>
            <w:r>
              <w:rPr>
                <w:sz w:val="20"/>
              </w:rPr>
              <w:t>Explains and supports troubleshooting steps with clear, coherent reasoning</w:t>
            </w:r>
          </w:p>
        </w:tc>
        <w:tc>
          <w:tcPr>
            <w:tcW w:w="3548" w:type="dxa"/>
          </w:tcPr>
          <w:p w:rsidR="006548CE" w:rsidRDefault="00372C01">
            <w:pPr>
              <w:pStyle w:val="TableParagraph"/>
              <w:spacing w:before="1"/>
              <w:ind w:right="234"/>
              <w:rPr>
                <w:sz w:val="20"/>
              </w:rPr>
            </w:pPr>
            <w:r>
              <w:rPr>
                <w:sz w:val="20"/>
              </w:rPr>
              <w:t>Explains troubleshooting steps, but the explanation may be incomplete or may</w:t>
            </w:r>
          </w:p>
          <w:p w:rsidR="006548CE" w:rsidRDefault="00372C01">
            <w:pPr>
              <w:pStyle w:val="TableParagraph"/>
              <w:spacing w:line="225" w:lineRule="exact"/>
              <w:rPr>
                <w:sz w:val="20"/>
              </w:rPr>
            </w:pPr>
            <w:r>
              <w:rPr>
                <w:sz w:val="20"/>
              </w:rPr>
              <w:t>lack persuasive reasoning</w:t>
            </w:r>
          </w:p>
        </w:tc>
        <w:tc>
          <w:tcPr>
            <w:tcW w:w="3550" w:type="dxa"/>
          </w:tcPr>
          <w:p w:rsidR="006548CE" w:rsidRDefault="00372C01">
            <w:pPr>
              <w:pStyle w:val="TableParagraph"/>
              <w:spacing w:before="1"/>
              <w:rPr>
                <w:sz w:val="20"/>
              </w:rPr>
            </w:pPr>
            <w:r>
              <w:rPr>
                <w:sz w:val="20"/>
              </w:rPr>
              <w:t>Does not explain or support troubleshooting steps</w:t>
            </w:r>
          </w:p>
        </w:tc>
        <w:tc>
          <w:tcPr>
            <w:tcW w:w="1166" w:type="dxa"/>
          </w:tcPr>
          <w:p w:rsidR="006548CE" w:rsidRDefault="00372C01">
            <w:pPr>
              <w:pStyle w:val="TableParagraph"/>
              <w:spacing w:before="1"/>
              <w:ind w:left="320" w:right="320"/>
              <w:jc w:val="center"/>
              <w:rPr>
                <w:sz w:val="20"/>
              </w:rPr>
            </w:pPr>
            <w:r>
              <w:rPr>
                <w:sz w:val="20"/>
              </w:rPr>
              <w:t>20</w:t>
            </w:r>
          </w:p>
        </w:tc>
      </w:tr>
      <w:tr w:rsidR="006548CE">
        <w:trPr>
          <w:trHeight w:val="720"/>
        </w:trPr>
        <w:tc>
          <w:tcPr>
            <w:tcW w:w="2583" w:type="dxa"/>
          </w:tcPr>
          <w:p w:rsidR="006548CE" w:rsidRDefault="00372C01">
            <w:pPr>
              <w:pStyle w:val="TableParagraph"/>
              <w:ind w:left="940" w:right="185" w:hanging="737"/>
              <w:rPr>
                <w:b/>
                <w:sz w:val="20"/>
              </w:rPr>
            </w:pPr>
            <w:r>
              <w:rPr>
                <w:b/>
                <w:sz w:val="20"/>
              </w:rPr>
              <w:t>Identification of Proposed Solution</w:t>
            </w:r>
          </w:p>
        </w:tc>
        <w:tc>
          <w:tcPr>
            <w:tcW w:w="3545" w:type="dxa"/>
          </w:tcPr>
          <w:p w:rsidR="006548CE" w:rsidRDefault="00372C01">
            <w:pPr>
              <w:pStyle w:val="TableParagraph"/>
              <w:ind w:left="107" w:right="151"/>
              <w:rPr>
                <w:sz w:val="20"/>
              </w:rPr>
            </w:pPr>
            <w:r>
              <w:rPr>
                <w:sz w:val="20"/>
              </w:rPr>
              <w:t>Accurately identifies proposed solutions that respond to potential root causes</w:t>
            </w:r>
          </w:p>
        </w:tc>
        <w:tc>
          <w:tcPr>
            <w:tcW w:w="3548" w:type="dxa"/>
          </w:tcPr>
          <w:p w:rsidR="006548CE" w:rsidRDefault="00372C01">
            <w:pPr>
              <w:pStyle w:val="TableParagraph"/>
              <w:ind w:right="155"/>
              <w:rPr>
                <w:sz w:val="20"/>
              </w:rPr>
            </w:pPr>
            <w:r>
              <w:rPr>
                <w:sz w:val="20"/>
              </w:rPr>
              <w:t>Lists proposed solutions, but these may be incomplete or may not respond to</w:t>
            </w:r>
          </w:p>
          <w:p w:rsidR="006548CE" w:rsidRDefault="00372C01">
            <w:pPr>
              <w:pStyle w:val="TableParagraph"/>
              <w:spacing w:before="1" w:line="224" w:lineRule="exact"/>
              <w:rPr>
                <w:sz w:val="20"/>
              </w:rPr>
            </w:pPr>
            <w:r>
              <w:rPr>
                <w:sz w:val="20"/>
              </w:rPr>
              <w:t>the root causes or the business case</w:t>
            </w:r>
          </w:p>
        </w:tc>
        <w:tc>
          <w:tcPr>
            <w:tcW w:w="3550" w:type="dxa"/>
          </w:tcPr>
          <w:p w:rsidR="006548CE" w:rsidRDefault="00372C01">
            <w:pPr>
              <w:pStyle w:val="TableParagraph"/>
              <w:spacing w:line="243" w:lineRule="exact"/>
              <w:rPr>
                <w:sz w:val="20"/>
              </w:rPr>
            </w:pPr>
            <w:r>
              <w:rPr>
                <w:sz w:val="20"/>
              </w:rPr>
              <w:t>Does not identify proposed solutions</w:t>
            </w:r>
          </w:p>
        </w:tc>
        <w:tc>
          <w:tcPr>
            <w:tcW w:w="1166" w:type="dxa"/>
          </w:tcPr>
          <w:p w:rsidR="006548CE" w:rsidRDefault="00372C01">
            <w:pPr>
              <w:pStyle w:val="TableParagraph"/>
              <w:spacing w:line="243" w:lineRule="exact"/>
              <w:ind w:left="320" w:right="320"/>
              <w:jc w:val="center"/>
              <w:rPr>
                <w:sz w:val="20"/>
              </w:rPr>
            </w:pPr>
            <w:r>
              <w:rPr>
                <w:sz w:val="20"/>
              </w:rPr>
              <w:t>25</w:t>
            </w:r>
          </w:p>
        </w:tc>
      </w:tr>
      <w:tr w:rsidR="006548CE">
        <w:trPr>
          <w:trHeight w:val="720"/>
        </w:trPr>
        <w:tc>
          <w:tcPr>
            <w:tcW w:w="2583" w:type="dxa"/>
          </w:tcPr>
          <w:p w:rsidR="006548CE" w:rsidRDefault="00372C01">
            <w:pPr>
              <w:pStyle w:val="TableParagraph"/>
              <w:ind w:left="940" w:right="251" w:hanging="672"/>
              <w:rPr>
                <w:b/>
                <w:sz w:val="20"/>
              </w:rPr>
            </w:pPr>
            <w:r>
              <w:rPr>
                <w:b/>
                <w:sz w:val="20"/>
              </w:rPr>
              <w:t>Explanation of Proposed Solution</w:t>
            </w:r>
          </w:p>
        </w:tc>
        <w:tc>
          <w:tcPr>
            <w:tcW w:w="3545" w:type="dxa"/>
          </w:tcPr>
          <w:p w:rsidR="006548CE" w:rsidRDefault="00372C01">
            <w:pPr>
              <w:pStyle w:val="TableParagraph"/>
              <w:ind w:left="107" w:right="122"/>
              <w:rPr>
                <w:sz w:val="20"/>
              </w:rPr>
            </w:pPr>
            <w:r>
              <w:rPr>
                <w:sz w:val="20"/>
              </w:rPr>
              <w:t>Explains and supports proposed solutions with clear, coherent reasoning</w:t>
            </w:r>
          </w:p>
        </w:tc>
        <w:tc>
          <w:tcPr>
            <w:tcW w:w="3548" w:type="dxa"/>
          </w:tcPr>
          <w:p w:rsidR="006548CE" w:rsidRDefault="00372C01">
            <w:pPr>
              <w:pStyle w:val="TableParagraph"/>
              <w:spacing w:line="243" w:lineRule="exact"/>
              <w:rPr>
                <w:sz w:val="20"/>
              </w:rPr>
            </w:pPr>
            <w:r>
              <w:rPr>
                <w:sz w:val="20"/>
              </w:rPr>
              <w:t>Explains proposed solutions, but the</w:t>
            </w:r>
          </w:p>
          <w:p w:rsidR="006548CE" w:rsidRDefault="00372C01">
            <w:pPr>
              <w:pStyle w:val="TableParagraph"/>
              <w:spacing w:before="1" w:line="240" w:lineRule="atLeast"/>
              <w:ind w:right="155"/>
              <w:rPr>
                <w:sz w:val="20"/>
              </w:rPr>
            </w:pPr>
            <w:r>
              <w:rPr>
                <w:sz w:val="20"/>
              </w:rPr>
              <w:t>explanation may be incomplete or may lack persuasive reasoning</w:t>
            </w:r>
          </w:p>
        </w:tc>
        <w:tc>
          <w:tcPr>
            <w:tcW w:w="3550" w:type="dxa"/>
          </w:tcPr>
          <w:p w:rsidR="006548CE" w:rsidRDefault="00372C01">
            <w:pPr>
              <w:pStyle w:val="TableParagraph"/>
              <w:rPr>
                <w:sz w:val="20"/>
              </w:rPr>
            </w:pPr>
            <w:r>
              <w:rPr>
                <w:sz w:val="20"/>
              </w:rPr>
              <w:t>Does not explain or support proposed solutions</w:t>
            </w:r>
          </w:p>
        </w:tc>
        <w:tc>
          <w:tcPr>
            <w:tcW w:w="1166" w:type="dxa"/>
          </w:tcPr>
          <w:p w:rsidR="006548CE" w:rsidRDefault="00372C01">
            <w:pPr>
              <w:pStyle w:val="TableParagraph"/>
              <w:spacing w:line="243" w:lineRule="exact"/>
              <w:ind w:left="320" w:right="320"/>
              <w:jc w:val="center"/>
              <w:rPr>
                <w:sz w:val="20"/>
              </w:rPr>
            </w:pPr>
            <w:r>
              <w:rPr>
                <w:sz w:val="20"/>
              </w:rPr>
              <w:t>20</w:t>
            </w:r>
          </w:p>
        </w:tc>
      </w:tr>
      <w:tr w:rsidR="006548CE">
        <w:trPr>
          <w:trHeight w:val="1219"/>
        </w:trPr>
        <w:tc>
          <w:tcPr>
            <w:tcW w:w="2583" w:type="dxa"/>
          </w:tcPr>
          <w:p w:rsidR="006548CE" w:rsidRDefault="00372C01">
            <w:pPr>
              <w:pStyle w:val="TableParagraph"/>
              <w:ind w:left="246" w:right="246"/>
              <w:jc w:val="center"/>
              <w:rPr>
                <w:b/>
                <w:sz w:val="20"/>
              </w:rPr>
            </w:pPr>
            <w:r>
              <w:rPr>
                <w:b/>
                <w:sz w:val="20"/>
              </w:rPr>
              <w:t>Articulation of Response</w:t>
            </w:r>
          </w:p>
        </w:tc>
        <w:tc>
          <w:tcPr>
            <w:tcW w:w="3545" w:type="dxa"/>
          </w:tcPr>
          <w:p w:rsidR="006548CE" w:rsidRDefault="00372C01">
            <w:pPr>
              <w:pStyle w:val="TableParagraph"/>
              <w:ind w:left="107" w:right="240"/>
              <w:jc w:val="both"/>
              <w:rPr>
                <w:sz w:val="20"/>
              </w:rPr>
            </w:pPr>
            <w:r>
              <w:rPr>
                <w:sz w:val="20"/>
              </w:rPr>
              <w:t>Submission has no major errors</w:t>
            </w:r>
            <w:r>
              <w:rPr>
                <w:spacing w:val="-16"/>
                <w:sz w:val="20"/>
              </w:rPr>
              <w:t xml:space="preserve"> </w:t>
            </w:r>
            <w:r>
              <w:rPr>
                <w:sz w:val="20"/>
              </w:rPr>
              <w:t>related to grammar, citations, spelling, syntax, or</w:t>
            </w:r>
            <w:r>
              <w:rPr>
                <w:spacing w:val="-4"/>
                <w:sz w:val="20"/>
              </w:rPr>
              <w:t xml:space="preserve"> </w:t>
            </w:r>
            <w:r>
              <w:rPr>
                <w:sz w:val="20"/>
              </w:rPr>
              <w:t>organization</w:t>
            </w:r>
          </w:p>
        </w:tc>
        <w:tc>
          <w:tcPr>
            <w:tcW w:w="3548" w:type="dxa"/>
          </w:tcPr>
          <w:p w:rsidR="006548CE" w:rsidRDefault="00372C01">
            <w:pPr>
              <w:pStyle w:val="TableParagraph"/>
              <w:ind w:right="155"/>
              <w:rPr>
                <w:sz w:val="20"/>
              </w:rPr>
            </w:pPr>
            <w:r>
              <w:rPr>
                <w:sz w:val="20"/>
              </w:rPr>
              <w:t>Submission has major errors related to grammar, citations, spelling, syntax, or organization that negatively impact readability and articulation of main</w:t>
            </w:r>
          </w:p>
          <w:p w:rsidR="006548CE" w:rsidRDefault="00372C01">
            <w:pPr>
              <w:pStyle w:val="TableParagraph"/>
              <w:spacing w:line="223" w:lineRule="exact"/>
              <w:rPr>
                <w:sz w:val="20"/>
              </w:rPr>
            </w:pPr>
            <w:r>
              <w:rPr>
                <w:sz w:val="20"/>
              </w:rPr>
              <w:t>ideas</w:t>
            </w:r>
          </w:p>
        </w:tc>
        <w:tc>
          <w:tcPr>
            <w:tcW w:w="3550" w:type="dxa"/>
          </w:tcPr>
          <w:p w:rsidR="006548CE" w:rsidRDefault="00372C01">
            <w:pPr>
              <w:pStyle w:val="TableParagraph"/>
              <w:ind w:right="108"/>
              <w:rPr>
                <w:sz w:val="20"/>
              </w:rPr>
            </w:pPr>
            <w:r>
              <w:rPr>
                <w:sz w:val="20"/>
              </w:rPr>
              <w:t>Submission has critical errors related to grammar, citations, spelling, syntax, or organization that prevent understanding of ideas</w:t>
            </w:r>
          </w:p>
        </w:tc>
        <w:tc>
          <w:tcPr>
            <w:tcW w:w="1166" w:type="dxa"/>
          </w:tcPr>
          <w:p w:rsidR="006548CE" w:rsidRDefault="00372C01">
            <w:pPr>
              <w:pStyle w:val="TableParagraph"/>
              <w:ind w:left="320" w:right="320"/>
              <w:jc w:val="center"/>
              <w:rPr>
                <w:sz w:val="20"/>
              </w:rPr>
            </w:pPr>
            <w:r>
              <w:rPr>
                <w:sz w:val="20"/>
              </w:rPr>
              <w:t>10</w:t>
            </w:r>
          </w:p>
        </w:tc>
      </w:tr>
      <w:tr w:rsidR="006548CE">
        <w:trPr>
          <w:trHeight w:val="240"/>
        </w:trPr>
        <w:tc>
          <w:tcPr>
            <w:tcW w:w="13226" w:type="dxa"/>
            <w:gridSpan w:val="4"/>
          </w:tcPr>
          <w:p w:rsidR="006548CE" w:rsidRDefault="00372C01">
            <w:pPr>
              <w:pStyle w:val="TableParagraph"/>
              <w:spacing w:line="224" w:lineRule="exact"/>
              <w:ind w:left="0" w:right="110"/>
              <w:jc w:val="right"/>
              <w:rPr>
                <w:b/>
                <w:sz w:val="20"/>
              </w:rPr>
            </w:pPr>
            <w:r>
              <w:rPr>
                <w:b/>
                <w:sz w:val="20"/>
              </w:rPr>
              <w:t>Total</w:t>
            </w:r>
          </w:p>
        </w:tc>
        <w:tc>
          <w:tcPr>
            <w:tcW w:w="1166" w:type="dxa"/>
          </w:tcPr>
          <w:p w:rsidR="006548CE" w:rsidRDefault="00372C01">
            <w:pPr>
              <w:pStyle w:val="TableParagraph"/>
              <w:spacing w:line="224" w:lineRule="exact"/>
              <w:ind w:left="320" w:right="321"/>
              <w:jc w:val="center"/>
              <w:rPr>
                <w:b/>
                <w:sz w:val="20"/>
              </w:rPr>
            </w:pPr>
            <w:r>
              <w:rPr>
                <w:b/>
                <w:sz w:val="20"/>
              </w:rPr>
              <w:t>100%</w:t>
            </w:r>
          </w:p>
        </w:tc>
      </w:tr>
    </w:tbl>
    <w:p w:rsidR="00372C01" w:rsidRDefault="00372C01"/>
    <w:sectPr w:rsidR="00372C01">
      <w:pgSz w:w="15840" w:h="12240" w:orient="landscape"/>
      <w:pgMar w:top="1360" w:right="60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01" w:rsidRDefault="00372C01">
      <w:r>
        <w:separator/>
      </w:r>
    </w:p>
  </w:endnote>
  <w:endnote w:type="continuationSeparator" w:id="0">
    <w:p w:rsidR="00372C01" w:rsidRDefault="0037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01" w:rsidRDefault="00372C01">
      <w:r>
        <w:separator/>
      </w:r>
    </w:p>
  </w:footnote>
  <w:footnote w:type="continuationSeparator" w:id="0">
    <w:p w:rsidR="00372C01" w:rsidRDefault="0037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CE" w:rsidRDefault="006548C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zB1JGxsYWZkbmZko6SsGpxcWZ+XkgBYa1ALSgIpAsAAAA"/>
  </w:docVars>
  <w:rsids>
    <w:rsidRoot w:val="006548CE"/>
    <w:rsid w:val="00066D1B"/>
    <w:rsid w:val="00372C01"/>
    <w:rsid w:val="006548CE"/>
    <w:rsid w:val="00F3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583B"/>
  <w15:docId w15:val="{7A5FC478-DCD6-485D-874C-DADAD4A8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7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3662B"/>
    <w:pPr>
      <w:tabs>
        <w:tab w:val="center" w:pos="4680"/>
        <w:tab w:val="right" w:pos="9360"/>
      </w:tabs>
    </w:pPr>
  </w:style>
  <w:style w:type="character" w:customStyle="1" w:styleId="HeaderChar">
    <w:name w:val="Header Char"/>
    <w:basedOn w:val="DefaultParagraphFont"/>
    <w:link w:val="Header"/>
    <w:uiPriority w:val="99"/>
    <w:rsid w:val="00F3662B"/>
    <w:rPr>
      <w:rFonts w:ascii="Calibri" w:eastAsia="Calibri" w:hAnsi="Calibri" w:cs="Calibri"/>
    </w:rPr>
  </w:style>
  <w:style w:type="paragraph" w:styleId="Footer">
    <w:name w:val="footer"/>
    <w:basedOn w:val="Normal"/>
    <w:link w:val="FooterChar"/>
    <w:uiPriority w:val="99"/>
    <w:unhideWhenUsed/>
    <w:rsid w:val="00F3662B"/>
    <w:pPr>
      <w:tabs>
        <w:tab w:val="center" w:pos="4680"/>
        <w:tab w:val="right" w:pos="9360"/>
      </w:tabs>
    </w:pPr>
  </w:style>
  <w:style w:type="character" w:customStyle="1" w:styleId="FooterChar">
    <w:name w:val="Footer Char"/>
    <w:basedOn w:val="DefaultParagraphFont"/>
    <w:link w:val="Footer"/>
    <w:uiPriority w:val="99"/>
    <w:rsid w:val="00F366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2017-05-31T02:45:00Z</dcterms:created>
  <dcterms:modified xsi:type="dcterms:W3CDTF">2017-05-31T02:45:00Z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Creator">
    <vt:lpwstr>Microsoft® Word 2013</vt:lpwstr>
  </property>
  <property fmtid="{D5CDD505-2E9C-101B-9397-08002B2CF9AE}" pid="4" name="LastSaved">
    <vt:filetime>2017-05-31T00:00:00Z</vt:filetime>
  </property>
</Properties>
</file>